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0463" w14:textId="77777777" w:rsidR="00D94CA1" w:rsidRPr="0099196E" w:rsidRDefault="00D94CA1" w:rsidP="0093264B">
      <w:pPr>
        <w:jc w:val="center"/>
        <w:rPr>
          <w:rFonts w:ascii="Tahoma" w:hAnsi="Tahoma" w:cs="Tahoma"/>
          <w:sz w:val="22"/>
          <w:szCs w:val="22"/>
        </w:rPr>
      </w:pPr>
    </w:p>
    <w:p w14:paraId="78021C58" w14:textId="77777777" w:rsidR="00D94CA1" w:rsidRPr="0099196E" w:rsidRDefault="00D94CA1" w:rsidP="0093264B">
      <w:pPr>
        <w:jc w:val="center"/>
        <w:rPr>
          <w:rFonts w:ascii="Tahoma" w:hAnsi="Tahoma" w:cs="Tahoma"/>
          <w:sz w:val="22"/>
          <w:szCs w:val="22"/>
        </w:rPr>
      </w:pPr>
    </w:p>
    <w:p w14:paraId="1B0DA2D9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REGULAMIN</w:t>
      </w:r>
    </w:p>
    <w:p w14:paraId="5D9CECF0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POWIATOWEGO KONKURSU MATEMATYCZNEGO</w:t>
      </w:r>
    </w:p>
    <w:p w14:paraId="683A9F4F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„ROZMAITOŚCI MATEMATYCZNE”</w:t>
      </w:r>
    </w:p>
    <w:p w14:paraId="5C415FB1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DLA UCZNIÓW KLAS VI-VIII</w:t>
      </w:r>
    </w:p>
    <w:p w14:paraId="5300E636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SZKÓŁ PODSTAWOWYCH POWIATU WARSZAWSKIEGO</w:t>
      </w:r>
    </w:p>
    <w:p w14:paraId="648C8872" w14:textId="71E36C1C" w:rsidR="0093264B" w:rsidRDefault="0093264B" w:rsidP="008C4108">
      <w:pPr>
        <w:spacing w:line="276" w:lineRule="auto"/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W ROKU SZKOLNYM 202</w:t>
      </w:r>
      <w:r w:rsidR="00FB3A64">
        <w:rPr>
          <w:rFonts w:ascii="Tahoma" w:hAnsi="Tahoma" w:cs="Tahoma"/>
          <w:b/>
          <w:bCs/>
        </w:rPr>
        <w:t>2</w:t>
      </w:r>
      <w:r w:rsidRPr="0099196E">
        <w:rPr>
          <w:rFonts w:ascii="Tahoma" w:hAnsi="Tahoma" w:cs="Tahoma"/>
          <w:b/>
          <w:bCs/>
        </w:rPr>
        <w:t>/202</w:t>
      </w:r>
      <w:r w:rsidR="00FB3A64">
        <w:rPr>
          <w:rFonts w:ascii="Tahoma" w:hAnsi="Tahoma" w:cs="Tahoma"/>
          <w:b/>
          <w:bCs/>
        </w:rPr>
        <w:t>3</w:t>
      </w:r>
    </w:p>
    <w:p w14:paraId="3CB760BD" w14:textId="057EE65F" w:rsidR="008C4108" w:rsidRDefault="008C4108" w:rsidP="0093264B">
      <w:pPr>
        <w:jc w:val="center"/>
        <w:rPr>
          <w:rFonts w:ascii="Tahoma" w:hAnsi="Tahoma" w:cs="Tahoma"/>
          <w:b/>
          <w:bCs/>
        </w:rPr>
      </w:pPr>
    </w:p>
    <w:p w14:paraId="41EAAE05" w14:textId="2465CBDC" w:rsidR="008C4108" w:rsidRPr="0099196E" w:rsidRDefault="008C4108" w:rsidP="0093264B">
      <w:pPr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FBAB6F" wp14:editId="704A7CE7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1366520" cy="1304925"/>
            <wp:effectExtent l="0" t="0" r="5080" b="9525"/>
            <wp:wrapThrough wrapText="bothSides">
              <wp:wrapPolygon edited="0">
                <wp:start x="0" y="0"/>
                <wp:lineTo x="0" y="21442"/>
                <wp:lineTo x="21379" y="21442"/>
                <wp:lineTo x="21379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B6DA7" w14:textId="22E41E29" w:rsidR="0093264B" w:rsidRDefault="0093264B" w:rsidP="0093264B">
      <w:pPr>
        <w:jc w:val="center"/>
        <w:rPr>
          <w:rFonts w:ascii="Tahoma" w:hAnsi="Tahoma" w:cs="Tahoma"/>
          <w:sz w:val="22"/>
          <w:szCs w:val="22"/>
        </w:rPr>
      </w:pPr>
    </w:p>
    <w:p w14:paraId="15D2EA4B" w14:textId="08D7201D" w:rsidR="008C4108" w:rsidRDefault="008C4108" w:rsidP="0093264B">
      <w:pPr>
        <w:jc w:val="center"/>
        <w:rPr>
          <w:rFonts w:ascii="Tahoma" w:hAnsi="Tahoma" w:cs="Tahoma"/>
          <w:sz w:val="22"/>
          <w:szCs w:val="22"/>
        </w:rPr>
      </w:pPr>
    </w:p>
    <w:p w14:paraId="3FF7A6B1" w14:textId="1AC2A9F2" w:rsidR="008C4108" w:rsidRDefault="008C4108" w:rsidP="0093264B">
      <w:pPr>
        <w:jc w:val="center"/>
        <w:rPr>
          <w:rFonts w:ascii="Tahoma" w:hAnsi="Tahoma" w:cs="Tahoma"/>
          <w:sz w:val="22"/>
          <w:szCs w:val="22"/>
        </w:rPr>
      </w:pPr>
    </w:p>
    <w:p w14:paraId="38FE73FE" w14:textId="14B4B144" w:rsidR="008C4108" w:rsidRDefault="008C4108" w:rsidP="0093264B">
      <w:pPr>
        <w:jc w:val="center"/>
        <w:rPr>
          <w:rFonts w:ascii="Tahoma" w:hAnsi="Tahoma" w:cs="Tahoma"/>
          <w:sz w:val="22"/>
          <w:szCs w:val="22"/>
        </w:rPr>
      </w:pPr>
    </w:p>
    <w:p w14:paraId="730136F2" w14:textId="10A5D96E" w:rsidR="008C4108" w:rsidRDefault="008C4108" w:rsidP="0093264B">
      <w:pPr>
        <w:jc w:val="center"/>
        <w:rPr>
          <w:rFonts w:ascii="Tahoma" w:hAnsi="Tahoma" w:cs="Tahoma"/>
          <w:sz w:val="22"/>
          <w:szCs w:val="22"/>
        </w:rPr>
      </w:pPr>
    </w:p>
    <w:p w14:paraId="4592F9A6" w14:textId="328020FC" w:rsidR="008C4108" w:rsidRDefault="008C4108" w:rsidP="0093264B">
      <w:pPr>
        <w:jc w:val="center"/>
        <w:rPr>
          <w:rFonts w:ascii="Tahoma" w:hAnsi="Tahoma" w:cs="Tahoma"/>
          <w:sz w:val="22"/>
          <w:szCs w:val="22"/>
        </w:rPr>
      </w:pPr>
    </w:p>
    <w:p w14:paraId="787E288D" w14:textId="1AE6B498" w:rsidR="008C4108" w:rsidRDefault="008C4108" w:rsidP="0093264B">
      <w:pPr>
        <w:jc w:val="center"/>
        <w:rPr>
          <w:rFonts w:ascii="Tahoma" w:hAnsi="Tahoma" w:cs="Tahoma"/>
          <w:sz w:val="22"/>
          <w:szCs w:val="22"/>
        </w:rPr>
      </w:pPr>
    </w:p>
    <w:p w14:paraId="1FAAD901" w14:textId="7853AE29" w:rsidR="008C4108" w:rsidRDefault="008C4108" w:rsidP="0093264B">
      <w:pPr>
        <w:jc w:val="center"/>
        <w:rPr>
          <w:rFonts w:ascii="Tahoma" w:hAnsi="Tahoma" w:cs="Tahoma"/>
          <w:sz w:val="22"/>
          <w:szCs w:val="22"/>
        </w:rPr>
      </w:pPr>
    </w:p>
    <w:p w14:paraId="3D4D60F1" w14:textId="5C8CD5BD" w:rsidR="008C4108" w:rsidRDefault="008C4108" w:rsidP="0093264B">
      <w:pPr>
        <w:jc w:val="center"/>
        <w:rPr>
          <w:rFonts w:ascii="Tahoma" w:hAnsi="Tahoma" w:cs="Tahoma"/>
          <w:sz w:val="22"/>
          <w:szCs w:val="22"/>
        </w:rPr>
      </w:pPr>
    </w:p>
    <w:p w14:paraId="4D1CF5C4" w14:textId="77777777" w:rsidR="008C4108" w:rsidRPr="0099196E" w:rsidRDefault="008C4108" w:rsidP="008C4108">
      <w:pPr>
        <w:rPr>
          <w:rFonts w:ascii="Tahoma" w:hAnsi="Tahoma" w:cs="Tahoma"/>
          <w:sz w:val="22"/>
          <w:szCs w:val="22"/>
        </w:rPr>
      </w:pPr>
    </w:p>
    <w:p w14:paraId="4AC48F62" w14:textId="77777777" w:rsidR="0099196E" w:rsidRPr="0099196E" w:rsidRDefault="0099196E" w:rsidP="0093264B">
      <w:pPr>
        <w:jc w:val="both"/>
        <w:rPr>
          <w:rFonts w:ascii="Tahoma" w:hAnsi="Tahoma" w:cs="Tahoma"/>
          <w:sz w:val="22"/>
          <w:szCs w:val="22"/>
        </w:rPr>
      </w:pPr>
    </w:p>
    <w:p w14:paraId="148AA39F" w14:textId="69AA712C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Organizatorem powiatowego konkursu matematycznego  „Rozmaitości Matematyczne” jest Podstawowa Szkoła Międzynarodowa The International School z siedzibą w Warszawie na ul. Jagielskiej 2, zwana dalej Organizatorem.</w:t>
      </w:r>
    </w:p>
    <w:p w14:paraId="13493CA5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5B3B94B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Administratorem danych osobowych przetwarzanych w ramach konkursu jest Organizator. Dane osobowe przetwarzane w ramach konkursu mogą być udostępniane w formie publikacji w wersji papierowej i elektronicznej.</w:t>
      </w:r>
    </w:p>
    <w:p w14:paraId="7AD8445D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5C3A6FC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035E6521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 xml:space="preserve">Rozdział 1 </w:t>
      </w:r>
    </w:p>
    <w:p w14:paraId="4DE9ED7C" w14:textId="04762D1B" w:rsidR="0093264B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Informacje ogólne</w:t>
      </w:r>
    </w:p>
    <w:p w14:paraId="44AD1896" w14:textId="77777777" w:rsidR="0099196E" w:rsidRPr="0099196E" w:rsidRDefault="0099196E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2488305" w14:textId="5B0BF4ED" w:rsidR="0093264B" w:rsidRDefault="0093264B" w:rsidP="008C4108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§1. Niniejszy Regulamin określa szczegółowe wymagania i umiejętności dotyczące organizacji Powiatowego Konkursu Matematycznego „ROZMAITOŚCI MATEMATYCZNE” dla uczniów klas VI-VIII szkół podstawowych powiatu warszawskiego.</w:t>
      </w:r>
    </w:p>
    <w:p w14:paraId="74BFFDBD" w14:textId="77777777" w:rsidR="0099196E" w:rsidRPr="0099196E" w:rsidRDefault="0099196E" w:rsidP="008C4108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52D7098B" w14:textId="77777777" w:rsidR="0093264B" w:rsidRPr="0099196E" w:rsidRDefault="0093264B" w:rsidP="008C4108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§2. Ilekroć w niniejszym Regulaminie Przedmiotowym jest mowa o konkursie – rozumie się przez to Powiatowy Konkurs Matematyczny „ROZMAITOŚCI MATEMATYCZNE” dla uczniów klas VI-VIII szkół podstawowych powiatu warszawskiego.</w:t>
      </w:r>
    </w:p>
    <w:p w14:paraId="1E95F237" w14:textId="7EE20980" w:rsidR="0093264B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40937D12" w14:textId="7531E1E5" w:rsidR="008C4108" w:rsidRDefault="008C4108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15B3FD8A" w14:textId="3512479D" w:rsidR="008C4108" w:rsidRDefault="008C4108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19521985" w14:textId="7DA9C1BA" w:rsidR="008C4108" w:rsidRDefault="008C4108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747A0889" w14:textId="77777777" w:rsidR="008C4108" w:rsidRDefault="008C4108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2C53D9C6" w14:textId="77777777" w:rsidR="008C4108" w:rsidRPr="0099196E" w:rsidRDefault="008C4108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31AF1666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lastRenderedPageBreak/>
        <w:t xml:space="preserve">Rozdział 2 </w:t>
      </w:r>
    </w:p>
    <w:p w14:paraId="7979DDDA" w14:textId="3F94F9AD" w:rsidR="0093264B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Cele Konkursu</w:t>
      </w:r>
    </w:p>
    <w:p w14:paraId="513B2AC1" w14:textId="77777777" w:rsidR="0099196E" w:rsidRPr="0099196E" w:rsidRDefault="0099196E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8E0A839" w14:textId="27D64052" w:rsidR="008C4108" w:rsidRDefault="0093264B" w:rsidP="008C4108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§3. Podstawowym celem konkursu jest rozwijanie motywacji uczestników do nauki matematyki oraz zapoznanie z formułą konkursu.</w:t>
      </w:r>
    </w:p>
    <w:p w14:paraId="0B5A676A" w14:textId="77777777" w:rsidR="008C4108" w:rsidRDefault="008C4108" w:rsidP="008C4108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7B9F7963" w14:textId="753EE4E9" w:rsidR="0093264B" w:rsidRPr="0099196E" w:rsidRDefault="0093264B" w:rsidP="008C4108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Cele szczegółowe:</w:t>
      </w:r>
    </w:p>
    <w:p w14:paraId="3000B31E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5E44BF5" w14:textId="6646E010" w:rsidR="0093264B" w:rsidRPr="008C4108" w:rsidRDefault="0093264B" w:rsidP="008C410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odkrywanie i pogłębianie uzdolnień i kompetencji matematycznych wśród dzieci szkół podstawowych,</w:t>
      </w:r>
    </w:p>
    <w:p w14:paraId="4242C979" w14:textId="0A02C71A" w:rsidR="0093264B" w:rsidRPr="008C4108" w:rsidRDefault="0093264B" w:rsidP="008C410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Poszerzenie zakresu umiejętności matematycznych poprzez realizowanie treści wykraczających poza program nauczania</w:t>
      </w:r>
    </w:p>
    <w:p w14:paraId="17380E23" w14:textId="4C719FF2" w:rsidR="0093264B" w:rsidRPr="008C4108" w:rsidRDefault="0093264B" w:rsidP="008C410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Rozwijanie umiejętności abstrakcyjnego myślenia oraz logicznego rozumowania</w:t>
      </w:r>
    </w:p>
    <w:p w14:paraId="5C830CC3" w14:textId="1A338014" w:rsidR="0093264B" w:rsidRPr="008C4108" w:rsidRDefault="0093264B" w:rsidP="008C410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promowanie zdolności dzieci,</w:t>
      </w:r>
    </w:p>
    <w:p w14:paraId="2A8D6996" w14:textId="4184DCB0" w:rsidR="0093264B" w:rsidRPr="008C4108" w:rsidRDefault="0093264B" w:rsidP="008C410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motywowanie do nauki poprzez współzawodnictwo,</w:t>
      </w:r>
    </w:p>
    <w:p w14:paraId="0E1863AE" w14:textId="299C70BC" w:rsidR="0093264B" w:rsidRPr="008C4108" w:rsidRDefault="0093264B" w:rsidP="008C410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integrowanie dzieci z różnych szkół i placówek.</w:t>
      </w:r>
    </w:p>
    <w:p w14:paraId="58B4C8ED" w14:textId="4B179AED" w:rsidR="0093264B" w:rsidRPr="008C4108" w:rsidRDefault="0093264B" w:rsidP="008C410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Motywowanie nauczycieli do pracy z uczniem zdolnym.</w:t>
      </w:r>
    </w:p>
    <w:p w14:paraId="2A8D0736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61D2C5BD" w14:textId="77777777" w:rsidR="0099196E" w:rsidRDefault="0099196E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BAA1C3C" w14:textId="77777777" w:rsidR="0099196E" w:rsidRDefault="0099196E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FAB8B11" w14:textId="6DF8C4FD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 xml:space="preserve">Rozdział 3 </w:t>
      </w:r>
    </w:p>
    <w:p w14:paraId="7F5A77A8" w14:textId="0302E684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Organizacja Konkursu</w:t>
      </w:r>
    </w:p>
    <w:p w14:paraId="2152198A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CAD6E74" w14:textId="776E6181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 xml:space="preserve">§4. Czas trwania </w:t>
      </w:r>
      <w:r w:rsidR="00B40C44">
        <w:rPr>
          <w:rFonts w:ascii="Tahoma" w:hAnsi="Tahoma" w:cs="Tahoma"/>
          <w:sz w:val="22"/>
          <w:szCs w:val="22"/>
        </w:rPr>
        <w:t xml:space="preserve">i forma przeprowadzenia </w:t>
      </w:r>
      <w:r w:rsidRPr="0099196E">
        <w:rPr>
          <w:rFonts w:ascii="Tahoma" w:hAnsi="Tahoma" w:cs="Tahoma"/>
          <w:sz w:val="22"/>
          <w:szCs w:val="22"/>
        </w:rPr>
        <w:t>poszczególnych etapów Konkursu:</w:t>
      </w:r>
    </w:p>
    <w:p w14:paraId="34732CE3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18DC4A6" w14:textId="49993E8F" w:rsidR="0093264B" w:rsidRPr="008C4108" w:rsidRDefault="0093264B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Etap I  – wewnątrzszkolny zakończony rejestracją uczniów opisaną w</w:t>
      </w:r>
      <w:r w:rsidR="00FB3A64" w:rsidRPr="008C4108">
        <w:rPr>
          <w:rFonts w:ascii="Tahoma" w:hAnsi="Tahoma" w:cs="Tahoma"/>
          <w:sz w:val="22"/>
          <w:szCs w:val="22"/>
        </w:rPr>
        <w:t xml:space="preserve"> Rozdziale 4,</w:t>
      </w:r>
      <w:r w:rsidRPr="008C4108">
        <w:rPr>
          <w:rFonts w:ascii="Tahoma" w:hAnsi="Tahoma" w:cs="Tahoma"/>
          <w:sz w:val="22"/>
          <w:szCs w:val="22"/>
        </w:rPr>
        <w:t xml:space="preserve"> §6.</w:t>
      </w:r>
    </w:p>
    <w:p w14:paraId="76BDF961" w14:textId="7B2021DB" w:rsidR="0093264B" w:rsidRPr="008C4108" w:rsidRDefault="0093264B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Etap II – 60 minut, zadania zamknięte</w:t>
      </w:r>
      <w:r w:rsidR="003E05E7" w:rsidRPr="008C4108">
        <w:rPr>
          <w:rFonts w:ascii="Tahoma" w:hAnsi="Tahoma" w:cs="Tahoma"/>
          <w:sz w:val="22"/>
          <w:szCs w:val="22"/>
        </w:rPr>
        <w:t xml:space="preserve"> i otwarte</w:t>
      </w:r>
      <w:r w:rsidRPr="008C4108">
        <w:rPr>
          <w:rFonts w:ascii="Tahoma" w:hAnsi="Tahoma" w:cs="Tahoma"/>
          <w:sz w:val="22"/>
          <w:szCs w:val="22"/>
        </w:rPr>
        <w:t xml:space="preserve">, test </w:t>
      </w:r>
      <w:r w:rsidR="003E05E7" w:rsidRPr="008C4108">
        <w:rPr>
          <w:rFonts w:ascii="Tahoma" w:hAnsi="Tahoma" w:cs="Tahoma"/>
          <w:sz w:val="22"/>
          <w:szCs w:val="22"/>
        </w:rPr>
        <w:t>wielokrotnego</w:t>
      </w:r>
      <w:r w:rsidRPr="008C4108">
        <w:rPr>
          <w:rFonts w:ascii="Tahoma" w:hAnsi="Tahoma" w:cs="Tahoma"/>
          <w:sz w:val="22"/>
          <w:szCs w:val="22"/>
        </w:rPr>
        <w:t xml:space="preserve"> wyboru</w:t>
      </w:r>
      <w:r w:rsidR="003E05E7" w:rsidRPr="008C4108">
        <w:rPr>
          <w:rFonts w:ascii="Tahoma" w:hAnsi="Tahoma" w:cs="Tahoma"/>
          <w:sz w:val="22"/>
          <w:szCs w:val="22"/>
        </w:rPr>
        <w:t xml:space="preserve">, </w:t>
      </w:r>
    </w:p>
    <w:p w14:paraId="0C331575" w14:textId="4A496E6C" w:rsidR="007F56D5" w:rsidRPr="008C4108" w:rsidRDefault="0093264B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 xml:space="preserve">Etap III – </w:t>
      </w:r>
      <w:r w:rsidR="007F56D5" w:rsidRPr="008C4108">
        <w:rPr>
          <w:rFonts w:ascii="Tahoma" w:hAnsi="Tahoma" w:cs="Tahoma"/>
          <w:sz w:val="22"/>
          <w:szCs w:val="22"/>
        </w:rPr>
        <w:t>75</w:t>
      </w:r>
      <w:r w:rsidRPr="008C4108">
        <w:rPr>
          <w:rFonts w:ascii="Tahoma" w:hAnsi="Tahoma" w:cs="Tahoma"/>
          <w:sz w:val="22"/>
          <w:szCs w:val="22"/>
        </w:rPr>
        <w:t xml:space="preserve"> minut, zadania zamknięte i otwarte, test </w:t>
      </w:r>
      <w:r w:rsidR="003E05E7" w:rsidRPr="008C4108">
        <w:rPr>
          <w:rFonts w:ascii="Tahoma" w:hAnsi="Tahoma" w:cs="Tahoma"/>
          <w:sz w:val="22"/>
          <w:szCs w:val="22"/>
        </w:rPr>
        <w:t xml:space="preserve">jednokrotnego i test </w:t>
      </w:r>
      <w:r w:rsidRPr="008C4108">
        <w:rPr>
          <w:rFonts w:ascii="Tahoma" w:hAnsi="Tahoma" w:cs="Tahoma"/>
          <w:sz w:val="22"/>
          <w:szCs w:val="22"/>
        </w:rPr>
        <w:t>wielokrotnego wyboru</w:t>
      </w:r>
    </w:p>
    <w:p w14:paraId="57E46E5D" w14:textId="77777777" w:rsidR="005954B8" w:rsidRPr="0099196E" w:rsidRDefault="005954B8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8C4AD34" w14:textId="18C4C89D" w:rsidR="007F56D5" w:rsidRPr="008C4108" w:rsidRDefault="007F56D5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b/>
          <w:bCs/>
          <w:sz w:val="22"/>
          <w:szCs w:val="22"/>
        </w:rPr>
        <w:t>Etap II</w:t>
      </w:r>
      <w:r w:rsidRPr="008C4108">
        <w:rPr>
          <w:rFonts w:ascii="Tahoma" w:hAnsi="Tahoma" w:cs="Tahoma"/>
          <w:sz w:val="22"/>
          <w:szCs w:val="22"/>
        </w:rPr>
        <w:t xml:space="preserve"> konkursu odbędzie się </w:t>
      </w:r>
      <w:r w:rsidR="00FB3A64" w:rsidRPr="008C4108">
        <w:rPr>
          <w:rFonts w:ascii="Tahoma" w:hAnsi="Tahoma" w:cs="Tahoma"/>
          <w:b/>
          <w:bCs/>
          <w:sz w:val="22"/>
          <w:szCs w:val="22"/>
        </w:rPr>
        <w:t>w siedzibie</w:t>
      </w:r>
      <w:r w:rsidR="00FB3A64" w:rsidRPr="008C4108">
        <w:rPr>
          <w:rFonts w:ascii="Tahoma" w:hAnsi="Tahoma" w:cs="Tahoma"/>
          <w:sz w:val="22"/>
          <w:szCs w:val="22"/>
        </w:rPr>
        <w:t xml:space="preserve"> Podstawowej Szkoły Międzynarodowej The International School, przy ul. Jagielskiej 2 w Warszawie </w:t>
      </w:r>
      <w:r w:rsidRPr="008C4108">
        <w:rPr>
          <w:rFonts w:ascii="Tahoma" w:hAnsi="Tahoma" w:cs="Tahoma"/>
          <w:sz w:val="22"/>
          <w:szCs w:val="22"/>
        </w:rPr>
        <w:t>dni</w:t>
      </w:r>
      <w:r w:rsidR="00FB3A64" w:rsidRPr="008C4108">
        <w:rPr>
          <w:rFonts w:ascii="Tahoma" w:hAnsi="Tahoma" w:cs="Tahoma"/>
          <w:sz w:val="22"/>
          <w:szCs w:val="22"/>
        </w:rPr>
        <w:t>a</w:t>
      </w:r>
      <w:r w:rsidRPr="008C4108">
        <w:rPr>
          <w:rFonts w:ascii="Tahoma" w:hAnsi="Tahoma" w:cs="Tahoma"/>
          <w:sz w:val="22"/>
          <w:szCs w:val="22"/>
        </w:rPr>
        <w:t xml:space="preserve"> </w:t>
      </w:r>
      <w:r w:rsidR="00FB3A64" w:rsidRPr="008C4108">
        <w:rPr>
          <w:rFonts w:ascii="Tahoma" w:hAnsi="Tahoma" w:cs="Tahoma"/>
          <w:b/>
          <w:bCs/>
          <w:sz w:val="22"/>
          <w:szCs w:val="22"/>
        </w:rPr>
        <w:t>2</w:t>
      </w:r>
      <w:r w:rsidRPr="008C4108">
        <w:rPr>
          <w:rFonts w:ascii="Tahoma" w:hAnsi="Tahoma" w:cs="Tahoma"/>
          <w:b/>
          <w:bCs/>
          <w:sz w:val="22"/>
          <w:szCs w:val="22"/>
        </w:rPr>
        <w:t xml:space="preserve"> marca 202</w:t>
      </w:r>
      <w:r w:rsidR="00FB3A64" w:rsidRPr="008C4108">
        <w:rPr>
          <w:rFonts w:ascii="Tahoma" w:hAnsi="Tahoma" w:cs="Tahoma"/>
          <w:b/>
          <w:bCs/>
          <w:sz w:val="22"/>
          <w:szCs w:val="22"/>
        </w:rPr>
        <w:t>3</w:t>
      </w:r>
      <w:r w:rsidRPr="008C4108">
        <w:rPr>
          <w:rFonts w:ascii="Tahoma" w:hAnsi="Tahoma" w:cs="Tahoma"/>
          <w:b/>
          <w:bCs/>
          <w:sz w:val="22"/>
          <w:szCs w:val="22"/>
        </w:rPr>
        <w:t xml:space="preserve"> r. </w:t>
      </w:r>
      <w:r w:rsidRPr="008C4108">
        <w:rPr>
          <w:rFonts w:ascii="Tahoma" w:hAnsi="Tahoma" w:cs="Tahoma"/>
          <w:sz w:val="22"/>
          <w:szCs w:val="22"/>
        </w:rPr>
        <w:t>Godzina konkursu zostanie przesłana na podany w formularzu rejestracyjnym adres e-mail</w:t>
      </w:r>
      <w:r w:rsidR="00FB3A64" w:rsidRPr="008C4108">
        <w:rPr>
          <w:rFonts w:ascii="Tahoma" w:hAnsi="Tahoma" w:cs="Tahoma"/>
          <w:sz w:val="22"/>
          <w:szCs w:val="22"/>
        </w:rPr>
        <w:t xml:space="preserve"> uczestnika</w:t>
      </w:r>
      <w:r w:rsidRPr="008C4108">
        <w:rPr>
          <w:rFonts w:ascii="Tahoma" w:hAnsi="Tahoma" w:cs="Tahoma"/>
          <w:sz w:val="22"/>
          <w:szCs w:val="22"/>
        </w:rPr>
        <w:t>.</w:t>
      </w:r>
    </w:p>
    <w:p w14:paraId="10D92721" w14:textId="7F58F8FE" w:rsidR="007F56D5" w:rsidRPr="008C4108" w:rsidRDefault="007F56D5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b/>
          <w:bCs/>
          <w:sz w:val="22"/>
          <w:szCs w:val="22"/>
        </w:rPr>
        <w:t>Etap III</w:t>
      </w:r>
      <w:r w:rsidR="0093264B" w:rsidRPr="008C4108">
        <w:rPr>
          <w:rFonts w:ascii="Tahoma" w:hAnsi="Tahoma" w:cs="Tahoma"/>
          <w:sz w:val="22"/>
          <w:szCs w:val="22"/>
        </w:rPr>
        <w:t xml:space="preserve"> konkursu odbędzie się </w:t>
      </w:r>
      <w:r w:rsidR="0093264B" w:rsidRPr="008C4108">
        <w:rPr>
          <w:rFonts w:ascii="Tahoma" w:hAnsi="Tahoma" w:cs="Tahoma"/>
          <w:b/>
          <w:bCs/>
          <w:sz w:val="22"/>
          <w:szCs w:val="22"/>
        </w:rPr>
        <w:t>w siedzibie</w:t>
      </w:r>
      <w:r w:rsidR="0093264B" w:rsidRPr="008C4108">
        <w:rPr>
          <w:rFonts w:ascii="Tahoma" w:hAnsi="Tahoma" w:cs="Tahoma"/>
          <w:sz w:val="22"/>
          <w:szCs w:val="22"/>
        </w:rPr>
        <w:t xml:space="preserve"> Podstawowej Szkoły Międzynarodowej The International School, przy ul. Jagielskiej 2 w Warszawie, </w:t>
      </w:r>
      <w:r w:rsidR="00973A4D" w:rsidRPr="008C4108">
        <w:rPr>
          <w:rFonts w:ascii="Tahoma" w:hAnsi="Tahoma" w:cs="Tahoma"/>
          <w:b/>
          <w:bCs/>
          <w:sz w:val="22"/>
          <w:szCs w:val="22"/>
        </w:rPr>
        <w:t>23</w:t>
      </w:r>
      <w:r w:rsidR="00FB3A64" w:rsidRPr="008C4108">
        <w:rPr>
          <w:rFonts w:ascii="Tahoma" w:hAnsi="Tahoma" w:cs="Tahoma"/>
          <w:b/>
          <w:bCs/>
          <w:sz w:val="22"/>
          <w:szCs w:val="22"/>
        </w:rPr>
        <w:t xml:space="preserve"> marca </w:t>
      </w:r>
      <w:r w:rsidR="0093264B" w:rsidRPr="008C4108">
        <w:rPr>
          <w:rFonts w:ascii="Tahoma" w:hAnsi="Tahoma" w:cs="Tahoma"/>
          <w:b/>
          <w:bCs/>
          <w:sz w:val="22"/>
          <w:szCs w:val="22"/>
        </w:rPr>
        <w:t>202</w:t>
      </w:r>
      <w:r w:rsidR="00DC02EB" w:rsidRPr="008C4108">
        <w:rPr>
          <w:rFonts w:ascii="Tahoma" w:hAnsi="Tahoma" w:cs="Tahoma"/>
          <w:b/>
          <w:bCs/>
          <w:sz w:val="22"/>
          <w:szCs w:val="22"/>
        </w:rPr>
        <w:t>3</w:t>
      </w:r>
      <w:r w:rsidR="0093264B" w:rsidRPr="008C4108">
        <w:rPr>
          <w:rFonts w:ascii="Tahoma" w:hAnsi="Tahoma" w:cs="Tahoma"/>
          <w:b/>
          <w:bCs/>
          <w:sz w:val="22"/>
          <w:szCs w:val="22"/>
        </w:rPr>
        <w:t xml:space="preserve"> r</w:t>
      </w:r>
      <w:r w:rsidR="0093264B" w:rsidRPr="008C4108">
        <w:rPr>
          <w:rFonts w:ascii="Tahoma" w:hAnsi="Tahoma" w:cs="Tahoma"/>
          <w:sz w:val="22"/>
          <w:szCs w:val="22"/>
        </w:rPr>
        <w:t>.</w:t>
      </w:r>
      <w:r w:rsidRPr="008C4108">
        <w:rPr>
          <w:rFonts w:ascii="Tahoma" w:hAnsi="Tahoma" w:cs="Tahoma"/>
          <w:sz w:val="22"/>
          <w:szCs w:val="22"/>
        </w:rPr>
        <w:t xml:space="preserve"> Godzina rozpoczęcia konkursu zostanie przesłana na podany w formularzu rejestracyjnym adres e-mail</w:t>
      </w:r>
      <w:r w:rsidR="00FB3A64" w:rsidRPr="008C4108">
        <w:rPr>
          <w:rFonts w:ascii="Tahoma" w:hAnsi="Tahoma" w:cs="Tahoma"/>
          <w:sz w:val="22"/>
          <w:szCs w:val="22"/>
        </w:rPr>
        <w:t xml:space="preserve"> uczestnika</w:t>
      </w:r>
      <w:r w:rsidRPr="008C4108">
        <w:rPr>
          <w:rFonts w:ascii="Tahoma" w:hAnsi="Tahoma" w:cs="Tahoma"/>
          <w:sz w:val="22"/>
          <w:szCs w:val="22"/>
        </w:rPr>
        <w:t>.</w:t>
      </w:r>
    </w:p>
    <w:p w14:paraId="7D25C8CF" w14:textId="48708BB5" w:rsidR="0093264B" w:rsidRPr="008C4108" w:rsidRDefault="0093264B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b/>
          <w:bCs/>
          <w:sz w:val="22"/>
          <w:szCs w:val="22"/>
        </w:rPr>
        <w:t xml:space="preserve">W </w:t>
      </w:r>
      <w:r w:rsidR="007F56D5" w:rsidRPr="008C4108">
        <w:rPr>
          <w:rFonts w:ascii="Tahoma" w:hAnsi="Tahoma" w:cs="Tahoma"/>
          <w:b/>
          <w:bCs/>
          <w:sz w:val="22"/>
          <w:szCs w:val="22"/>
        </w:rPr>
        <w:t>Etapie III</w:t>
      </w:r>
      <w:r w:rsidRPr="008C4108">
        <w:rPr>
          <w:rFonts w:ascii="Tahoma" w:hAnsi="Tahoma" w:cs="Tahoma"/>
          <w:sz w:val="22"/>
          <w:szCs w:val="22"/>
        </w:rPr>
        <w:t xml:space="preserve"> wezmą udział uczniowie, którzy w etapie II uzyskali minimum </w:t>
      </w:r>
      <w:r w:rsidRPr="008C4108">
        <w:rPr>
          <w:rFonts w:ascii="Tahoma" w:hAnsi="Tahoma" w:cs="Tahoma"/>
          <w:b/>
          <w:bCs/>
          <w:sz w:val="22"/>
          <w:szCs w:val="22"/>
        </w:rPr>
        <w:t>80%</w:t>
      </w:r>
      <w:r w:rsidRPr="008C4108">
        <w:rPr>
          <w:rFonts w:ascii="Tahoma" w:hAnsi="Tahoma" w:cs="Tahoma"/>
          <w:sz w:val="22"/>
          <w:szCs w:val="22"/>
        </w:rPr>
        <w:t xml:space="preserve"> poprawnych odpowiedzi</w:t>
      </w:r>
    </w:p>
    <w:p w14:paraId="2E8B2D8A" w14:textId="3E9EC602" w:rsidR="005954B8" w:rsidRPr="008C4108" w:rsidRDefault="005954B8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 xml:space="preserve">Uczniowie, którzy </w:t>
      </w:r>
      <w:r w:rsidRPr="008C4108">
        <w:rPr>
          <w:rFonts w:ascii="Tahoma" w:hAnsi="Tahoma" w:cs="Tahoma"/>
          <w:b/>
          <w:bCs/>
          <w:sz w:val="22"/>
          <w:szCs w:val="22"/>
        </w:rPr>
        <w:t>w etapie III</w:t>
      </w:r>
      <w:r w:rsidRPr="008C4108">
        <w:rPr>
          <w:rFonts w:ascii="Tahoma" w:hAnsi="Tahoma" w:cs="Tahoma"/>
          <w:sz w:val="22"/>
          <w:szCs w:val="22"/>
        </w:rPr>
        <w:t xml:space="preserve"> uzyskali wynik na poziomie </w:t>
      </w:r>
      <w:r w:rsidRPr="008C4108">
        <w:rPr>
          <w:rFonts w:ascii="Tahoma" w:hAnsi="Tahoma" w:cs="Tahoma"/>
          <w:b/>
          <w:bCs/>
          <w:sz w:val="22"/>
          <w:szCs w:val="22"/>
        </w:rPr>
        <w:t>90%</w:t>
      </w:r>
      <w:r w:rsidRPr="008C4108">
        <w:rPr>
          <w:rFonts w:ascii="Tahoma" w:hAnsi="Tahoma" w:cs="Tahoma"/>
          <w:sz w:val="22"/>
          <w:szCs w:val="22"/>
        </w:rPr>
        <w:t xml:space="preserve"> lub wyższym otrzymują tytuł </w:t>
      </w:r>
      <w:r w:rsidRPr="008C4108">
        <w:rPr>
          <w:rFonts w:ascii="Tahoma" w:hAnsi="Tahoma" w:cs="Tahoma"/>
          <w:b/>
          <w:bCs/>
          <w:sz w:val="22"/>
          <w:szCs w:val="22"/>
        </w:rPr>
        <w:t xml:space="preserve">Laureata </w:t>
      </w:r>
      <w:r w:rsidR="003E05E7" w:rsidRPr="008C4108">
        <w:rPr>
          <w:rFonts w:ascii="Tahoma" w:hAnsi="Tahoma" w:cs="Tahoma"/>
          <w:b/>
          <w:bCs/>
          <w:sz w:val="22"/>
          <w:szCs w:val="22"/>
        </w:rPr>
        <w:t>I</w:t>
      </w:r>
      <w:r w:rsidR="003E05E7" w:rsidRPr="008C4108">
        <w:rPr>
          <w:rFonts w:ascii="Tahoma" w:hAnsi="Tahoma" w:cs="Tahoma"/>
          <w:sz w:val="22"/>
          <w:szCs w:val="22"/>
        </w:rPr>
        <w:t xml:space="preserve"> miejsca </w:t>
      </w:r>
      <w:r w:rsidRPr="008C4108">
        <w:rPr>
          <w:rFonts w:ascii="Tahoma" w:hAnsi="Tahoma" w:cs="Tahoma"/>
          <w:sz w:val="22"/>
          <w:szCs w:val="22"/>
        </w:rPr>
        <w:t xml:space="preserve">Konkursu Rozmaitości Matematyczne. </w:t>
      </w:r>
    </w:p>
    <w:p w14:paraId="2B01B355" w14:textId="3936E70A" w:rsidR="00FB3A64" w:rsidRPr="008C4108" w:rsidRDefault="00FB3A64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 xml:space="preserve">Uczniowie, którzy </w:t>
      </w:r>
      <w:r w:rsidR="003E05E7" w:rsidRPr="008C4108">
        <w:rPr>
          <w:rFonts w:ascii="Tahoma" w:hAnsi="Tahoma" w:cs="Tahoma"/>
          <w:b/>
          <w:bCs/>
          <w:sz w:val="22"/>
          <w:szCs w:val="22"/>
        </w:rPr>
        <w:t>w etapie III</w:t>
      </w:r>
      <w:r w:rsidR="003E05E7" w:rsidRPr="008C4108">
        <w:rPr>
          <w:rFonts w:ascii="Tahoma" w:hAnsi="Tahoma" w:cs="Tahoma"/>
          <w:sz w:val="22"/>
          <w:szCs w:val="22"/>
        </w:rPr>
        <w:t xml:space="preserve"> uzyskali wynik na poziomie niższym niż </w:t>
      </w:r>
      <w:r w:rsidR="003E05E7" w:rsidRPr="008C4108">
        <w:rPr>
          <w:rFonts w:ascii="Tahoma" w:hAnsi="Tahoma" w:cs="Tahoma"/>
          <w:b/>
          <w:bCs/>
          <w:sz w:val="22"/>
          <w:szCs w:val="22"/>
        </w:rPr>
        <w:t>90%</w:t>
      </w:r>
      <w:r w:rsidR="003E05E7" w:rsidRPr="008C4108">
        <w:rPr>
          <w:rFonts w:ascii="Tahoma" w:hAnsi="Tahoma" w:cs="Tahoma"/>
          <w:sz w:val="22"/>
          <w:szCs w:val="22"/>
        </w:rPr>
        <w:t xml:space="preserve"> ale jednocześnie wyższym niż </w:t>
      </w:r>
      <w:r w:rsidR="003E05E7" w:rsidRPr="008C4108">
        <w:rPr>
          <w:rFonts w:ascii="Tahoma" w:hAnsi="Tahoma" w:cs="Tahoma"/>
          <w:b/>
          <w:bCs/>
          <w:sz w:val="22"/>
          <w:szCs w:val="22"/>
        </w:rPr>
        <w:t>70%</w:t>
      </w:r>
      <w:r w:rsidR="003E05E7" w:rsidRPr="008C4108">
        <w:rPr>
          <w:rFonts w:ascii="Tahoma" w:hAnsi="Tahoma" w:cs="Tahoma"/>
          <w:sz w:val="22"/>
          <w:szCs w:val="22"/>
        </w:rPr>
        <w:t xml:space="preserve"> otrzymują tytuł </w:t>
      </w:r>
      <w:r w:rsidR="003E05E7" w:rsidRPr="008C4108">
        <w:rPr>
          <w:rFonts w:ascii="Tahoma" w:hAnsi="Tahoma" w:cs="Tahoma"/>
          <w:b/>
          <w:bCs/>
          <w:sz w:val="22"/>
          <w:szCs w:val="22"/>
        </w:rPr>
        <w:t>Laureata II</w:t>
      </w:r>
      <w:r w:rsidR="003E05E7" w:rsidRPr="008C4108">
        <w:rPr>
          <w:rFonts w:ascii="Tahoma" w:hAnsi="Tahoma" w:cs="Tahoma"/>
          <w:sz w:val="22"/>
          <w:szCs w:val="22"/>
        </w:rPr>
        <w:t xml:space="preserve"> miejsca Konkursu Rozmaitości Matematyczne.</w:t>
      </w:r>
    </w:p>
    <w:p w14:paraId="0B452B72" w14:textId="0FC36714" w:rsidR="003E05E7" w:rsidRPr="008C4108" w:rsidRDefault="003E05E7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 xml:space="preserve">Uczniowie, którzy </w:t>
      </w:r>
      <w:r w:rsidRPr="008C4108">
        <w:rPr>
          <w:rFonts w:ascii="Tahoma" w:hAnsi="Tahoma" w:cs="Tahoma"/>
          <w:b/>
          <w:bCs/>
          <w:sz w:val="22"/>
          <w:szCs w:val="22"/>
        </w:rPr>
        <w:t>w etapie III</w:t>
      </w:r>
      <w:r w:rsidRPr="008C4108">
        <w:rPr>
          <w:rFonts w:ascii="Tahoma" w:hAnsi="Tahoma" w:cs="Tahoma"/>
          <w:sz w:val="22"/>
          <w:szCs w:val="22"/>
        </w:rPr>
        <w:t xml:space="preserve"> uzyskali wynik na poziomie niższym niż </w:t>
      </w:r>
      <w:r w:rsidRPr="008C4108">
        <w:rPr>
          <w:rFonts w:ascii="Tahoma" w:hAnsi="Tahoma" w:cs="Tahoma"/>
          <w:b/>
          <w:bCs/>
          <w:sz w:val="22"/>
          <w:szCs w:val="22"/>
        </w:rPr>
        <w:t>70%</w:t>
      </w:r>
      <w:r w:rsidRPr="008C4108">
        <w:rPr>
          <w:rFonts w:ascii="Tahoma" w:hAnsi="Tahoma" w:cs="Tahoma"/>
          <w:sz w:val="22"/>
          <w:szCs w:val="22"/>
        </w:rPr>
        <w:t xml:space="preserve"> ale jednocześnie wyższym niż </w:t>
      </w:r>
      <w:r w:rsidRPr="008C4108">
        <w:rPr>
          <w:rFonts w:ascii="Tahoma" w:hAnsi="Tahoma" w:cs="Tahoma"/>
          <w:b/>
          <w:bCs/>
          <w:sz w:val="22"/>
          <w:szCs w:val="22"/>
        </w:rPr>
        <w:t>50%</w:t>
      </w:r>
      <w:r w:rsidRPr="008C4108">
        <w:rPr>
          <w:rFonts w:ascii="Tahoma" w:hAnsi="Tahoma" w:cs="Tahoma"/>
          <w:sz w:val="22"/>
          <w:szCs w:val="22"/>
        </w:rPr>
        <w:t xml:space="preserve"> otrzymują tytuł </w:t>
      </w:r>
      <w:r w:rsidRPr="008C4108">
        <w:rPr>
          <w:rFonts w:ascii="Tahoma" w:hAnsi="Tahoma" w:cs="Tahoma"/>
          <w:b/>
          <w:bCs/>
          <w:sz w:val="22"/>
          <w:szCs w:val="22"/>
        </w:rPr>
        <w:t>Laureata</w:t>
      </w:r>
      <w:r w:rsidRPr="008C4108">
        <w:rPr>
          <w:rFonts w:ascii="Tahoma" w:hAnsi="Tahoma" w:cs="Tahoma"/>
          <w:sz w:val="22"/>
          <w:szCs w:val="22"/>
        </w:rPr>
        <w:t xml:space="preserve"> </w:t>
      </w:r>
      <w:r w:rsidRPr="008C4108">
        <w:rPr>
          <w:rFonts w:ascii="Tahoma" w:hAnsi="Tahoma" w:cs="Tahoma"/>
          <w:b/>
          <w:bCs/>
          <w:sz w:val="22"/>
          <w:szCs w:val="22"/>
        </w:rPr>
        <w:t>III</w:t>
      </w:r>
      <w:r w:rsidRPr="008C4108">
        <w:rPr>
          <w:rFonts w:ascii="Tahoma" w:hAnsi="Tahoma" w:cs="Tahoma"/>
          <w:sz w:val="22"/>
          <w:szCs w:val="22"/>
        </w:rPr>
        <w:t xml:space="preserve"> miejsca Konkursu Rozmaitości Matematyczne.</w:t>
      </w:r>
    </w:p>
    <w:p w14:paraId="4BC60566" w14:textId="0E696B75" w:rsidR="003E05E7" w:rsidRPr="008C4108" w:rsidRDefault="003E05E7" w:rsidP="008C410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 xml:space="preserve">Uczniowie, którzy </w:t>
      </w:r>
      <w:r w:rsidRPr="008C4108">
        <w:rPr>
          <w:rFonts w:ascii="Tahoma" w:hAnsi="Tahoma" w:cs="Tahoma"/>
          <w:b/>
          <w:bCs/>
          <w:sz w:val="22"/>
          <w:szCs w:val="22"/>
        </w:rPr>
        <w:t>w etapie III</w:t>
      </w:r>
      <w:r w:rsidRPr="008C4108">
        <w:rPr>
          <w:rFonts w:ascii="Tahoma" w:hAnsi="Tahoma" w:cs="Tahoma"/>
          <w:sz w:val="22"/>
          <w:szCs w:val="22"/>
        </w:rPr>
        <w:t xml:space="preserve"> uzyskali wynik na poziomie niższym niż </w:t>
      </w:r>
      <w:r w:rsidRPr="008C4108">
        <w:rPr>
          <w:rFonts w:ascii="Tahoma" w:hAnsi="Tahoma" w:cs="Tahoma"/>
          <w:b/>
          <w:bCs/>
          <w:sz w:val="22"/>
          <w:szCs w:val="22"/>
        </w:rPr>
        <w:t>50%</w:t>
      </w:r>
      <w:r w:rsidRPr="008C4108">
        <w:rPr>
          <w:rFonts w:ascii="Tahoma" w:hAnsi="Tahoma" w:cs="Tahoma"/>
          <w:sz w:val="22"/>
          <w:szCs w:val="22"/>
        </w:rPr>
        <w:t xml:space="preserve"> otrzymują dyplom za uczestnictwo w  Konkursie Rozmaitości Matematyczne.</w:t>
      </w:r>
    </w:p>
    <w:p w14:paraId="2D95AF20" w14:textId="480A3397" w:rsidR="0093264B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4A6A0331" w14:textId="77777777" w:rsidR="0099196E" w:rsidRPr="0099196E" w:rsidRDefault="0099196E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626C3743" w14:textId="5A5F2045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§5. Zasady organizacyjno-porządkowe:</w:t>
      </w:r>
    </w:p>
    <w:p w14:paraId="6B12C7DC" w14:textId="77777777" w:rsid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Na każdym etapie Konkursu zabrania się korzystania z wszelkich pomocy, w tym: z tablic, podręczników, książek oraz środków łączności (np. telefonów komórkowych) oraz jakichkolwiek urządzeń elektronicznych, na których można przechowywać informacje lub łączyć się z sieciami bezprzewodowymi.</w:t>
      </w:r>
    </w:p>
    <w:p w14:paraId="12D8D5A9" w14:textId="77777777" w:rsid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Na III etapie Konkursu uczeń może korzystać z brudnopisu (opieczętowana kartka opisana   jako   brudnopis).   Po   zakończeniu   pracy,   arkusz   zadań   wraz  z brudnopisem zostaje zwrócony Szkolnej Komisji Konkursowej lub Zespołowi Nadzorującemu. Brudnopis nie podlega sprawdzeniu.</w:t>
      </w:r>
    </w:p>
    <w:p w14:paraId="4C18C2C9" w14:textId="77777777" w:rsid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Przed rozpoczęciem rozwiązywania arkusza konkursowego uczeń ma obowiązek zapoznania się   z   instrukcją   znajdującą   się   na   pierwszej   stronie   arkusza. W przypadku stwierdzenia jakichkolwiek nieprawidłowości natychmiast zgłosić ten fakt przewodniczącemu komisji konkursowej.</w:t>
      </w:r>
    </w:p>
    <w:p w14:paraId="2AE9C91A" w14:textId="77777777" w:rsid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Podczas rozwiązywania zadań na III etapie Konkursu uczeń używa pióra lub długopisu z niebieskim lub czarnym wkładem. Uczeń nie może używać korektora, a błędne zapisy powinien przekreślić. Odpowiedzi udzielone ołówkiem nie podlegają ocenie.</w:t>
      </w:r>
    </w:p>
    <w:p w14:paraId="16DC01BE" w14:textId="77777777" w:rsid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Na etapie II oraz etapie III obok każdego zadania podana jest maksymalna liczba punktów, którą można uzyskać za jego poprawne rozwiązanie.</w:t>
      </w:r>
    </w:p>
    <w:p w14:paraId="43D10C04" w14:textId="77777777" w:rsid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Na etapie III za zadania otwarte, za które można przyznać tylko jeden punkt, przyznaje się punkt wyłącznie za odpowiedź w pełni poprawną.</w:t>
      </w:r>
    </w:p>
    <w:p w14:paraId="2DAB52B0" w14:textId="77777777" w:rsid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Na etapie III uczeń otrzymuje 0 pkt za zadanie, gdy jednocześnie umieści odpowiedź prawidłową i błędną (dotyczy zadań zamkniętych z jedną poprawną odpowiedzią).</w:t>
      </w:r>
    </w:p>
    <w:p w14:paraId="780AF1A3" w14:textId="77777777" w:rsid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Na etapie III uczeń nie powinien opuszczać sali, w której odbywa się Konkurs przed upływem określonego czasu, chyba że skończył rozwiązywać arkusz konkursowy.</w:t>
      </w:r>
    </w:p>
    <w:p w14:paraId="5EDB94A9" w14:textId="020AEBF6" w:rsidR="0093264B" w:rsidRPr="008C4108" w:rsidRDefault="0093264B" w:rsidP="008C4108">
      <w:pPr>
        <w:pStyle w:val="Akapitzlist"/>
        <w:numPr>
          <w:ilvl w:val="0"/>
          <w:numId w:val="25"/>
        </w:numPr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</w:rPr>
      </w:pPr>
      <w:r w:rsidRPr="008C4108">
        <w:rPr>
          <w:rFonts w:ascii="Tahoma" w:hAnsi="Tahoma" w:cs="Tahoma"/>
          <w:sz w:val="22"/>
          <w:szCs w:val="22"/>
        </w:rPr>
        <w:t>W sytuacjach wymagających wyjścia z sali, w której odbywa się Konkurs, uczeń poprzez podniesienie ręki zgłasza taką chęć i opuszcza salę pod opieką jednego z członków Komisji Konkursowej lub Zespołu Nadzorującego. Fakt ten zostaje odnotowany w protokole przebiegu danego etapu Konkursu.</w:t>
      </w:r>
    </w:p>
    <w:p w14:paraId="28E2FDAC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16CE6F7" w14:textId="77777777" w:rsidR="0099196E" w:rsidRDefault="0099196E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A3F59EC" w14:textId="77777777" w:rsidR="008C4108" w:rsidRDefault="008C4108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589EAD6" w14:textId="5C939D62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Rozdział 4</w:t>
      </w:r>
    </w:p>
    <w:p w14:paraId="3702D36F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Zgłoszenie do konkursu - Rejestracja</w:t>
      </w:r>
    </w:p>
    <w:p w14:paraId="02760BF1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05B4BC06" w14:textId="7339BD00" w:rsidR="0093264B" w:rsidRPr="0099196E" w:rsidRDefault="0093264B" w:rsidP="008C4108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 xml:space="preserve">§6.  W  celu  zgłoszenia  szkoły  do  udziału  w  konkursie  należy  wypełnić Kartę Zgłoszenia Ucznia i odesłać ją na adres e-mail: </w:t>
      </w:r>
      <w:hyperlink r:id="rId8" w:history="1">
        <w:r w:rsidRPr="0099196E">
          <w:rPr>
            <w:rStyle w:val="Hipercze"/>
            <w:rFonts w:ascii="Tahoma" w:hAnsi="Tahoma" w:cs="Tahoma"/>
            <w:sz w:val="22"/>
            <w:szCs w:val="22"/>
          </w:rPr>
          <w:t>renata.dzierzanowska@internationalschool.pl</w:t>
        </w:r>
      </w:hyperlink>
      <w:r w:rsidRPr="0099196E">
        <w:rPr>
          <w:rFonts w:ascii="Tahoma" w:hAnsi="Tahoma" w:cs="Tahoma"/>
          <w:sz w:val="22"/>
          <w:szCs w:val="22"/>
        </w:rPr>
        <w:t xml:space="preserve">  </w:t>
      </w:r>
      <w:r w:rsidRPr="0099196E">
        <w:rPr>
          <w:rFonts w:ascii="Tahoma" w:hAnsi="Tahoma" w:cs="Tahoma"/>
          <w:b/>
          <w:bCs/>
          <w:sz w:val="22"/>
          <w:szCs w:val="22"/>
        </w:rPr>
        <w:t>do</w:t>
      </w:r>
      <w:r w:rsidR="003E05E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B3A64">
        <w:rPr>
          <w:rFonts w:ascii="Tahoma" w:hAnsi="Tahoma" w:cs="Tahoma"/>
          <w:b/>
          <w:bCs/>
          <w:sz w:val="22"/>
          <w:szCs w:val="22"/>
        </w:rPr>
        <w:t>31 stycznia</w:t>
      </w:r>
      <w:r w:rsidRPr="0099196E">
        <w:rPr>
          <w:rFonts w:ascii="Tahoma" w:hAnsi="Tahoma" w:cs="Tahoma"/>
          <w:b/>
          <w:bCs/>
          <w:sz w:val="22"/>
          <w:szCs w:val="22"/>
        </w:rPr>
        <w:t xml:space="preserve"> 202</w:t>
      </w:r>
      <w:r w:rsidR="00FB3A64">
        <w:rPr>
          <w:rFonts w:ascii="Tahoma" w:hAnsi="Tahoma" w:cs="Tahoma"/>
          <w:b/>
          <w:bCs/>
          <w:sz w:val="22"/>
          <w:szCs w:val="22"/>
        </w:rPr>
        <w:t>3</w:t>
      </w:r>
      <w:r w:rsidRPr="0099196E">
        <w:rPr>
          <w:rFonts w:ascii="Tahoma" w:hAnsi="Tahoma" w:cs="Tahoma"/>
          <w:sz w:val="22"/>
          <w:szCs w:val="22"/>
        </w:rPr>
        <w:t xml:space="preserve"> r. Zgłoszenia dotyczą uczniów wybranych przez nauczycieli matematyki podczas eliminacji wewnątrzszkolnych.</w:t>
      </w:r>
    </w:p>
    <w:p w14:paraId="019DF0C0" w14:textId="77777777" w:rsidR="0093264B" w:rsidRPr="0099196E" w:rsidRDefault="0093264B" w:rsidP="008C4108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2329B38F" w14:textId="0DA8DEFD" w:rsidR="0093264B" w:rsidRDefault="0093264B" w:rsidP="008C4108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Po dokonaniu rejestracji, szczegółowy plan przebiegu Konkursu zostanie wysłany na wskazany w formularzu adres e-mail.</w:t>
      </w:r>
    </w:p>
    <w:p w14:paraId="227F46C3" w14:textId="07CA58D2" w:rsidR="008C4108" w:rsidRDefault="008C4108" w:rsidP="008C4108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14:paraId="78BE29AE" w14:textId="77777777" w:rsidR="008C4108" w:rsidRPr="0099196E" w:rsidRDefault="008C4108" w:rsidP="008C4108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14:paraId="11DA39EA" w14:textId="77777777" w:rsidR="0093264B" w:rsidRPr="0099196E" w:rsidRDefault="0093264B" w:rsidP="008C4108">
      <w:pPr>
        <w:spacing w:line="276" w:lineRule="auto"/>
        <w:ind w:left="426" w:hanging="426"/>
        <w:jc w:val="center"/>
        <w:rPr>
          <w:rFonts w:ascii="Tahoma" w:hAnsi="Tahoma" w:cs="Tahoma"/>
          <w:sz w:val="22"/>
          <w:szCs w:val="22"/>
        </w:rPr>
      </w:pPr>
    </w:p>
    <w:p w14:paraId="3D7423D2" w14:textId="32C18D40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Rozdział 5</w:t>
      </w:r>
    </w:p>
    <w:p w14:paraId="2B8F169E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Wykaz literatury obowiązującej uczestników</w:t>
      </w:r>
    </w:p>
    <w:p w14:paraId="2B637162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2101891B" w14:textId="77777777" w:rsidR="0093264B" w:rsidRPr="0099196E" w:rsidRDefault="0093264B" w:rsidP="008C4108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§7.  Podstawowym źródłem informacji dla uczniów przystępujących do Konkursu są podręczniki szkolne i zeszyty ćwiczeń do matematyki (kl. VI – VIII) dopuszczone do użytku szkolnego oraz zbiory zadań dla uczniów szkół podstawowych, polecane przez nauczycieli – ze szczególnym uwzględnieniem zadań o charakterze problemowym.</w:t>
      </w:r>
    </w:p>
    <w:p w14:paraId="52F595BE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AFC8F51" w14:textId="77777777" w:rsidR="008C4108" w:rsidRDefault="008C4108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2A32F7A" w14:textId="77777777" w:rsidR="008C4108" w:rsidRDefault="008C4108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2A5A789" w14:textId="77777777" w:rsidR="008C4108" w:rsidRDefault="008C4108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8D0AFB7" w14:textId="4DB6887E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Rozdział 6</w:t>
      </w:r>
    </w:p>
    <w:p w14:paraId="38F1D845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Wykaz literatury stanowiącej pomoc dla nauczycieli</w:t>
      </w:r>
    </w:p>
    <w:p w14:paraId="3102B246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4F7DEDC9" w14:textId="331B19E7" w:rsidR="0093264B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§8. Rekomendowana jest następująca literatura uzupełniająca:</w:t>
      </w:r>
    </w:p>
    <w:p w14:paraId="6C5CEA37" w14:textId="0BDC9423" w:rsidR="003055F7" w:rsidRPr="003055F7" w:rsidRDefault="003055F7" w:rsidP="008C410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055F7">
        <w:rPr>
          <w:rFonts w:ascii="Tahoma" w:hAnsi="Tahoma" w:cs="Tahoma"/>
          <w:sz w:val="22"/>
          <w:szCs w:val="22"/>
        </w:rPr>
        <w:t>Matematyczne gwiazdki,  Jerzy Bednarczuk, Joanna Bednarczuk, Wydawnictwo Aksjomat</w:t>
      </w:r>
    </w:p>
    <w:p w14:paraId="4392207D" w14:textId="77777777" w:rsidR="003055F7" w:rsidRPr="003055F7" w:rsidRDefault="003055F7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429C10F" w14:textId="381B3730" w:rsidR="003055F7" w:rsidRPr="003055F7" w:rsidRDefault="003055F7" w:rsidP="008C410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055F7">
        <w:rPr>
          <w:rFonts w:ascii="Tahoma" w:hAnsi="Tahoma" w:cs="Tahoma"/>
          <w:sz w:val="22"/>
          <w:szCs w:val="22"/>
        </w:rPr>
        <w:t>Na olimpijskim szlaku, Zadania dla kółek matematycznych w szkołach podstawowych i gimnazjach, Henryk Pawłowski, Wydawnictwo Tutor</w:t>
      </w:r>
    </w:p>
    <w:p w14:paraId="40E036F6" w14:textId="77777777" w:rsidR="003055F7" w:rsidRPr="003055F7" w:rsidRDefault="003055F7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1BD6F03" w14:textId="69199292" w:rsidR="003055F7" w:rsidRPr="003055F7" w:rsidRDefault="003055F7" w:rsidP="008C410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055F7">
        <w:rPr>
          <w:rFonts w:ascii="Tahoma" w:hAnsi="Tahoma" w:cs="Tahoma"/>
          <w:sz w:val="22"/>
          <w:szCs w:val="22"/>
        </w:rPr>
        <w:t>Matematyka. Zbiór zadań konkursowych dla klas 7–8. Część 1, Jerzy Janowicz, Wydawni</w:t>
      </w:r>
      <w:r>
        <w:rPr>
          <w:rFonts w:ascii="Tahoma" w:hAnsi="Tahoma" w:cs="Tahoma"/>
          <w:sz w:val="22"/>
          <w:szCs w:val="22"/>
        </w:rPr>
        <w:t>c</w:t>
      </w:r>
      <w:r w:rsidRPr="003055F7">
        <w:rPr>
          <w:rFonts w:ascii="Tahoma" w:hAnsi="Tahoma" w:cs="Tahoma"/>
          <w:sz w:val="22"/>
          <w:szCs w:val="22"/>
        </w:rPr>
        <w:t>two GWO</w:t>
      </w:r>
    </w:p>
    <w:p w14:paraId="2D18275D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42FEB53B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407B5F17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Rozdział 6</w:t>
      </w:r>
    </w:p>
    <w:p w14:paraId="57FBDA35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9196E">
        <w:rPr>
          <w:rFonts w:ascii="Tahoma" w:hAnsi="Tahoma" w:cs="Tahoma"/>
          <w:b/>
          <w:bCs/>
          <w:sz w:val="22"/>
          <w:szCs w:val="22"/>
        </w:rPr>
        <w:t>Postanowienia końcowe</w:t>
      </w:r>
    </w:p>
    <w:p w14:paraId="73EF0FD2" w14:textId="77777777" w:rsidR="0093264B" w:rsidRPr="0099196E" w:rsidRDefault="0093264B" w:rsidP="008C4108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353EF30F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9196E">
        <w:rPr>
          <w:rFonts w:ascii="Tahoma" w:hAnsi="Tahoma" w:cs="Tahoma"/>
          <w:sz w:val="22"/>
          <w:szCs w:val="22"/>
        </w:rPr>
        <w:t>§9. W sprawach nieprzewidzianych w tym regulaminie, decyduje przewodniczący komisji konkursowej.</w:t>
      </w:r>
    </w:p>
    <w:p w14:paraId="4AFF6562" w14:textId="77777777" w:rsidR="0093264B" w:rsidRPr="0099196E" w:rsidRDefault="0093264B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C93F1A2" w14:textId="686D6037" w:rsidR="00D94CA1" w:rsidRPr="0099196E" w:rsidRDefault="00D94CA1" w:rsidP="008C41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D94CA1" w:rsidRPr="0099196E" w:rsidSect="00A14F4A">
      <w:headerReference w:type="default" r:id="rId9"/>
      <w:footerReference w:type="default" r:id="rId10"/>
      <w:pgSz w:w="11906" w:h="16838"/>
      <w:pgMar w:top="1417" w:right="1417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3CDE" w14:textId="77777777" w:rsidR="008822E2" w:rsidRDefault="008822E2">
      <w:r>
        <w:separator/>
      </w:r>
    </w:p>
  </w:endnote>
  <w:endnote w:type="continuationSeparator" w:id="0">
    <w:p w14:paraId="24E8A7CD" w14:textId="77777777" w:rsidR="008822E2" w:rsidRDefault="0088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3A62" w14:textId="77777777" w:rsidR="00581CCF" w:rsidRPr="00BF12E2" w:rsidRDefault="00581CCF" w:rsidP="00581CCF">
    <w:pPr>
      <w:pStyle w:val="Tekstdymka"/>
      <w:rPr>
        <w:lang w:val="de-DE"/>
      </w:rPr>
    </w:pPr>
  </w:p>
  <w:p w14:paraId="28A3D584" w14:textId="77777777" w:rsidR="00576434" w:rsidRDefault="0093264B" w:rsidP="0093264B">
    <w:pPr>
      <w:spacing w:before="21"/>
      <w:ind w:left="4" w:right="4"/>
      <w:jc w:val="center"/>
      <w:rPr>
        <w:rFonts w:ascii="Tahoma" w:hAnsi="Tahoma" w:cs="Tahoma"/>
        <w:b/>
        <w:color w:val="001F5F"/>
        <w:sz w:val="20"/>
      </w:rPr>
    </w:pPr>
    <w:r w:rsidRPr="00576434">
      <w:rPr>
        <w:rFonts w:ascii="Tahoma" w:hAnsi="Tahoma" w:cs="Tahoma"/>
        <w:b/>
        <w:color w:val="001F5F"/>
        <w:sz w:val="20"/>
      </w:rPr>
      <w:t xml:space="preserve">Podstawowa Szkoła Międzynarodowa </w:t>
    </w:r>
  </w:p>
  <w:p w14:paraId="61571D17" w14:textId="286AEA1B" w:rsidR="0093264B" w:rsidRPr="008C4108" w:rsidRDefault="0093264B" w:rsidP="0093264B">
    <w:pPr>
      <w:spacing w:before="21"/>
      <w:ind w:left="4" w:right="4"/>
      <w:jc w:val="center"/>
      <w:rPr>
        <w:rFonts w:ascii="Tahoma" w:hAnsi="Tahoma" w:cs="Tahoma"/>
        <w:b/>
        <w:sz w:val="20"/>
      </w:rPr>
    </w:pPr>
    <w:r w:rsidRPr="008C4108">
      <w:rPr>
        <w:rFonts w:ascii="Tahoma" w:hAnsi="Tahoma" w:cs="Tahoma"/>
        <w:b/>
        <w:color w:val="001F5F"/>
        <w:sz w:val="20"/>
      </w:rPr>
      <w:t>The International School</w:t>
    </w:r>
  </w:p>
  <w:p w14:paraId="0FAA8297" w14:textId="77777777" w:rsidR="0093264B" w:rsidRPr="00576434" w:rsidRDefault="008822E2" w:rsidP="0093264B">
    <w:pPr>
      <w:spacing w:line="239" w:lineRule="exact"/>
      <w:ind w:left="11" w:right="4"/>
      <w:jc w:val="center"/>
      <w:rPr>
        <w:rFonts w:ascii="Tahoma" w:hAnsi="Tahoma" w:cs="Tahoma"/>
        <w:sz w:val="20"/>
        <w:lang w:val="en-US"/>
      </w:rPr>
    </w:pPr>
    <w:hyperlink r:id="rId1">
      <w:r w:rsidR="0093264B" w:rsidRPr="00576434">
        <w:rPr>
          <w:rFonts w:ascii="Tahoma" w:hAnsi="Tahoma" w:cs="Tahoma"/>
          <w:color w:val="001F5F"/>
          <w:sz w:val="20"/>
          <w:u w:val="single" w:color="001F5F"/>
          <w:lang w:val="en-US"/>
        </w:rPr>
        <w:t>www.internationalschool.pl</w:t>
      </w:r>
    </w:hyperlink>
  </w:p>
  <w:p w14:paraId="468A13B8" w14:textId="77777777" w:rsidR="00820945" w:rsidRPr="00576434" w:rsidRDefault="00820945" w:rsidP="00581CC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F3E2" w14:textId="77777777" w:rsidR="008822E2" w:rsidRDefault="008822E2">
      <w:r>
        <w:separator/>
      </w:r>
    </w:p>
  </w:footnote>
  <w:footnote w:type="continuationSeparator" w:id="0">
    <w:p w14:paraId="5C6EEACE" w14:textId="77777777" w:rsidR="008822E2" w:rsidRDefault="0088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7D13" w14:textId="77777777" w:rsidR="00820945" w:rsidRDefault="00920FB1">
    <w:pPr>
      <w:pStyle w:val="Nagwek"/>
      <w:pBdr>
        <w:bottom w:val="single" w:sz="12" w:space="1" w:color="auto"/>
      </w:pBdr>
      <w:tabs>
        <w:tab w:val="left" w:pos="3045"/>
      </w:tabs>
      <w:jc w:val="right"/>
    </w:pPr>
    <w:r>
      <w:rPr>
        <w:noProof/>
      </w:rPr>
      <w:drawing>
        <wp:inline distT="0" distB="0" distL="0" distR="0" wp14:anchorId="634EE405" wp14:editId="648E78E5">
          <wp:extent cx="2428875" cy="485775"/>
          <wp:effectExtent l="19050" t="0" r="9525" b="0"/>
          <wp:docPr id="1" name="Obraz 1" descr="C:\Users\Kasia\Downloads\Bez tytułu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sia\Downloads\Bez tytułu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DB2328" w14:textId="77777777" w:rsidR="00820945" w:rsidRDefault="00820945">
    <w:pPr>
      <w:pStyle w:val="Nagwek"/>
      <w:pBdr>
        <w:bottom w:val="single" w:sz="12" w:space="1" w:color="auto"/>
      </w:pBdr>
      <w:tabs>
        <w:tab w:val="left" w:pos="3045"/>
      </w:tabs>
      <w:jc w:val="right"/>
    </w:pPr>
  </w:p>
  <w:p w14:paraId="17E0ACE5" w14:textId="77777777" w:rsidR="00820945" w:rsidRDefault="00820945">
    <w:pPr>
      <w:pStyle w:val="Nagwek"/>
      <w:tabs>
        <w:tab w:val="left" w:pos="304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A7E"/>
    <w:multiLevelType w:val="hybridMultilevel"/>
    <w:tmpl w:val="3700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9AF"/>
    <w:multiLevelType w:val="hybridMultilevel"/>
    <w:tmpl w:val="58E6D32C"/>
    <w:lvl w:ilvl="0" w:tplc="0CBA9B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B00"/>
    <w:multiLevelType w:val="hybridMultilevel"/>
    <w:tmpl w:val="60C00B08"/>
    <w:lvl w:ilvl="0" w:tplc="3E0CDB52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1F2A"/>
    <w:multiLevelType w:val="hybridMultilevel"/>
    <w:tmpl w:val="B3B84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927B1"/>
    <w:multiLevelType w:val="hybridMultilevel"/>
    <w:tmpl w:val="E62E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22F"/>
    <w:multiLevelType w:val="hybridMultilevel"/>
    <w:tmpl w:val="FF7259E8"/>
    <w:lvl w:ilvl="0" w:tplc="0415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72C4A"/>
    <w:multiLevelType w:val="hybridMultilevel"/>
    <w:tmpl w:val="91F00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B00E0"/>
    <w:multiLevelType w:val="hybridMultilevel"/>
    <w:tmpl w:val="9064C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90CE4"/>
    <w:multiLevelType w:val="hybridMultilevel"/>
    <w:tmpl w:val="C9FC6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E47E6"/>
    <w:multiLevelType w:val="hybridMultilevel"/>
    <w:tmpl w:val="E83258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747A2"/>
    <w:multiLevelType w:val="hybridMultilevel"/>
    <w:tmpl w:val="14A6A85C"/>
    <w:lvl w:ilvl="0" w:tplc="EDD6CA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6744F"/>
    <w:multiLevelType w:val="hybridMultilevel"/>
    <w:tmpl w:val="089CB3F4"/>
    <w:lvl w:ilvl="0" w:tplc="EFB6BB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15EF7"/>
    <w:multiLevelType w:val="hybridMultilevel"/>
    <w:tmpl w:val="E70ECA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E781C"/>
    <w:multiLevelType w:val="hybridMultilevel"/>
    <w:tmpl w:val="672C7E86"/>
    <w:lvl w:ilvl="0" w:tplc="3F6C5E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42143"/>
    <w:multiLevelType w:val="hybridMultilevel"/>
    <w:tmpl w:val="7FCC4530"/>
    <w:lvl w:ilvl="0" w:tplc="2DE4E9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B9383E"/>
    <w:multiLevelType w:val="hybridMultilevel"/>
    <w:tmpl w:val="D556F5E0"/>
    <w:lvl w:ilvl="0" w:tplc="3E0CDB52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7F75"/>
    <w:multiLevelType w:val="hybridMultilevel"/>
    <w:tmpl w:val="795E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F31C3"/>
    <w:multiLevelType w:val="hybridMultilevel"/>
    <w:tmpl w:val="90824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11AAF"/>
    <w:multiLevelType w:val="hybridMultilevel"/>
    <w:tmpl w:val="CF76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31FAB"/>
    <w:multiLevelType w:val="hybridMultilevel"/>
    <w:tmpl w:val="3AB6C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366449"/>
    <w:multiLevelType w:val="hybridMultilevel"/>
    <w:tmpl w:val="254C2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763E6"/>
    <w:multiLevelType w:val="hybridMultilevel"/>
    <w:tmpl w:val="90F6BC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C84FE0"/>
    <w:multiLevelType w:val="hybridMultilevel"/>
    <w:tmpl w:val="07FA6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DE4C4C"/>
    <w:multiLevelType w:val="hybridMultilevel"/>
    <w:tmpl w:val="AD72A1E8"/>
    <w:lvl w:ilvl="0" w:tplc="A56CB1C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17"/>
  </w:num>
  <w:num w:numId="5">
    <w:abstractNumId w:val="9"/>
  </w:num>
  <w:num w:numId="6">
    <w:abstractNumId w:val="3"/>
  </w:num>
  <w:num w:numId="7">
    <w:abstractNumId w:val="2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22"/>
  </w:num>
  <w:num w:numId="15">
    <w:abstractNumId w:val="11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4"/>
  </w:num>
  <w:num w:numId="21">
    <w:abstractNumId w:val="13"/>
  </w:num>
  <w:num w:numId="22">
    <w:abstractNumId w:val="7"/>
  </w:num>
  <w:num w:numId="23">
    <w:abstractNumId w:val="2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27"/>
    <w:rsid w:val="00043DB7"/>
    <w:rsid w:val="00046D6F"/>
    <w:rsid w:val="00052FEE"/>
    <w:rsid w:val="000577C7"/>
    <w:rsid w:val="000624AB"/>
    <w:rsid w:val="00063C47"/>
    <w:rsid w:val="00064485"/>
    <w:rsid w:val="00082927"/>
    <w:rsid w:val="0008507A"/>
    <w:rsid w:val="0008583D"/>
    <w:rsid w:val="00087898"/>
    <w:rsid w:val="00090D5B"/>
    <w:rsid w:val="000970D4"/>
    <w:rsid w:val="000A00E3"/>
    <w:rsid w:val="000A38F7"/>
    <w:rsid w:val="000C46D8"/>
    <w:rsid w:val="000D429D"/>
    <w:rsid w:val="000D42DE"/>
    <w:rsid w:val="000F08BC"/>
    <w:rsid w:val="000F4BE5"/>
    <w:rsid w:val="000F5D5C"/>
    <w:rsid w:val="00100568"/>
    <w:rsid w:val="00101BE5"/>
    <w:rsid w:val="00103523"/>
    <w:rsid w:val="00107E8E"/>
    <w:rsid w:val="001175D6"/>
    <w:rsid w:val="0014249A"/>
    <w:rsid w:val="00147825"/>
    <w:rsid w:val="00150117"/>
    <w:rsid w:val="001545BD"/>
    <w:rsid w:val="00156DBE"/>
    <w:rsid w:val="0019033F"/>
    <w:rsid w:val="0019613A"/>
    <w:rsid w:val="001976F2"/>
    <w:rsid w:val="001A4D76"/>
    <w:rsid w:val="001A78FE"/>
    <w:rsid w:val="001B0430"/>
    <w:rsid w:val="001B1213"/>
    <w:rsid w:val="001C1F32"/>
    <w:rsid w:val="001D2E8C"/>
    <w:rsid w:val="001D726C"/>
    <w:rsid w:val="001E3BD8"/>
    <w:rsid w:val="001E75D9"/>
    <w:rsid w:val="00204CFF"/>
    <w:rsid w:val="00205DFC"/>
    <w:rsid w:val="002061F4"/>
    <w:rsid w:val="00207633"/>
    <w:rsid w:val="0021096F"/>
    <w:rsid w:val="00211CEF"/>
    <w:rsid w:val="0021448D"/>
    <w:rsid w:val="002310F9"/>
    <w:rsid w:val="002525DC"/>
    <w:rsid w:val="00255743"/>
    <w:rsid w:val="00264ADB"/>
    <w:rsid w:val="00271030"/>
    <w:rsid w:val="00274C2C"/>
    <w:rsid w:val="00274FF3"/>
    <w:rsid w:val="00282775"/>
    <w:rsid w:val="002863F9"/>
    <w:rsid w:val="002955A9"/>
    <w:rsid w:val="00297208"/>
    <w:rsid w:val="002A49FF"/>
    <w:rsid w:val="002C0D96"/>
    <w:rsid w:val="002C24D6"/>
    <w:rsid w:val="002E23E2"/>
    <w:rsid w:val="002F32D8"/>
    <w:rsid w:val="003055F7"/>
    <w:rsid w:val="00315907"/>
    <w:rsid w:val="00316141"/>
    <w:rsid w:val="003273DD"/>
    <w:rsid w:val="00333588"/>
    <w:rsid w:val="003370E1"/>
    <w:rsid w:val="0034221E"/>
    <w:rsid w:val="003539F1"/>
    <w:rsid w:val="00364E3E"/>
    <w:rsid w:val="00370539"/>
    <w:rsid w:val="00371347"/>
    <w:rsid w:val="00377383"/>
    <w:rsid w:val="0038213B"/>
    <w:rsid w:val="00390045"/>
    <w:rsid w:val="00392544"/>
    <w:rsid w:val="00393B17"/>
    <w:rsid w:val="003955D7"/>
    <w:rsid w:val="003966D5"/>
    <w:rsid w:val="003A52FA"/>
    <w:rsid w:val="003B0136"/>
    <w:rsid w:val="003B10AB"/>
    <w:rsid w:val="003B71D1"/>
    <w:rsid w:val="003C1130"/>
    <w:rsid w:val="003D49BA"/>
    <w:rsid w:val="003E05E7"/>
    <w:rsid w:val="003E19F4"/>
    <w:rsid w:val="003F036B"/>
    <w:rsid w:val="00401A1F"/>
    <w:rsid w:val="004249E5"/>
    <w:rsid w:val="00440B09"/>
    <w:rsid w:val="00445870"/>
    <w:rsid w:val="00457BF3"/>
    <w:rsid w:val="00464D13"/>
    <w:rsid w:val="00467286"/>
    <w:rsid w:val="00473B7E"/>
    <w:rsid w:val="004918B9"/>
    <w:rsid w:val="004B728E"/>
    <w:rsid w:val="004C77C2"/>
    <w:rsid w:val="004D2282"/>
    <w:rsid w:val="004D7840"/>
    <w:rsid w:val="004E2600"/>
    <w:rsid w:val="004E4176"/>
    <w:rsid w:val="00513DDC"/>
    <w:rsid w:val="005152FE"/>
    <w:rsid w:val="00522E14"/>
    <w:rsid w:val="00523212"/>
    <w:rsid w:val="00542550"/>
    <w:rsid w:val="0054576E"/>
    <w:rsid w:val="00553A6D"/>
    <w:rsid w:val="00564546"/>
    <w:rsid w:val="00564C15"/>
    <w:rsid w:val="00576434"/>
    <w:rsid w:val="00581CCF"/>
    <w:rsid w:val="0059341A"/>
    <w:rsid w:val="005954B8"/>
    <w:rsid w:val="005D6FC1"/>
    <w:rsid w:val="005E77A1"/>
    <w:rsid w:val="005F5F64"/>
    <w:rsid w:val="00605647"/>
    <w:rsid w:val="00614850"/>
    <w:rsid w:val="00614F78"/>
    <w:rsid w:val="006261C9"/>
    <w:rsid w:val="0063240E"/>
    <w:rsid w:val="00637655"/>
    <w:rsid w:val="00660018"/>
    <w:rsid w:val="00676448"/>
    <w:rsid w:val="006773EE"/>
    <w:rsid w:val="0068741D"/>
    <w:rsid w:val="006935C7"/>
    <w:rsid w:val="0069668B"/>
    <w:rsid w:val="00696DDA"/>
    <w:rsid w:val="006A2EFE"/>
    <w:rsid w:val="006A5C68"/>
    <w:rsid w:val="006D1833"/>
    <w:rsid w:val="006D662A"/>
    <w:rsid w:val="006E34C4"/>
    <w:rsid w:val="006F297D"/>
    <w:rsid w:val="006F323A"/>
    <w:rsid w:val="006F3A9A"/>
    <w:rsid w:val="006F5F17"/>
    <w:rsid w:val="00703D82"/>
    <w:rsid w:val="00705406"/>
    <w:rsid w:val="00714358"/>
    <w:rsid w:val="00722A32"/>
    <w:rsid w:val="00723B6A"/>
    <w:rsid w:val="00736D7A"/>
    <w:rsid w:val="00745CB7"/>
    <w:rsid w:val="0076363F"/>
    <w:rsid w:val="00767465"/>
    <w:rsid w:val="00767E43"/>
    <w:rsid w:val="00782A51"/>
    <w:rsid w:val="00794ACA"/>
    <w:rsid w:val="007A4BB0"/>
    <w:rsid w:val="007A59A0"/>
    <w:rsid w:val="007B2243"/>
    <w:rsid w:val="007B4779"/>
    <w:rsid w:val="007C440B"/>
    <w:rsid w:val="007C5026"/>
    <w:rsid w:val="007E3C15"/>
    <w:rsid w:val="007F56D5"/>
    <w:rsid w:val="0080278D"/>
    <w:rsid w:val="00816426"/>
    <w:rsid w:val="00820945"/>
    <w:rsid w:val="008276EB"/>
    <w:rsid w:val="0083093F"/>
    <w:rsid w:val="00853B27"/>
    <w:rsid w:val="008545E1"/>
    <w:rsid w:val="008636EA"/>
    <w:rsid w:val="008740AD"/>
    <w:rsid w:val="00880597"/>
    <w:rsid w:val="008822E2"/>
    <w:rsid w:val="008823E3"/>
    <w:rsid w:val="00883FAA"/>
    <w:rsid w:val="00886023"/>
    <w:rsid w:val="008A438C"/>
    <w:rsid w:val="008A7FD6"/>
    <w:rsid w:val="008B081B"/>
    <w:rsid w:val="008B43F8"/>
    <w:rsid w:val="008C4108"/>
    <w:rsid w:val="008D4DF3"/>
    <w:rsid w:val="008D6F80"/>
    <w:rsid w:val="008E00AF"/>
    <w:rsid w:val="008E7EA1"/>
    <w:rsid w:val="008F5646"/>
    <w:rsid w:val="00903564"/>
    <w:rsid w:val="009072B1"/>
    <w:rsid w:val="009174CB"/>
    <w:rsid w:val="00920FB1"/>
    <w:rsid w:val="00930ACC"/>
    <w:rsid w:val="0093264B"/>
    <w:rsid w:val="0093655D"/>
    <w:rsid w:val="009425C2"/>
    <w:rsid w:val="0095241C"/>
    <w:rsid w:val="0095454B"/>
    <w:rsid w:val="0096270B"/>
    <w:rsid w:val="0096351D"/>
    <w:rsid w:val="009643C8"/>
    <w:rsid w:val="00966603"/>
    <w:rsid w:val="00967B4E"/>
    <w:rsid w:val="00973A4D"/>
    <w:rsid w:val="00974118"/>
    <w:rsid w:val="00975C98"/>
    <w:rsid w:val="00982CA2"/>
    <w:rsid w:val="009836C4"/>
    <w:rsid w:val="00983812"/>
    <w:rsid w:val="0098742E"/>
    <w:rsid w:val="0099196E"/>
    <w:rsid w:val="009A3856"/>
    <w:rsid w:val="009A50B0"/>
    <w:rsid w:val="009A5F4C"/>
    <w:rsid w:val="009A698D"/>
    <w:rsid w:val="009C00BD"/>
    <w:rsid w:val="009C4183"/>
    <w:rsid w:val="009C5B53"/>
    <w:rsid w:val="009D5EDA"/>
    <w:rsid w:val="009E0B1D"/>
    <w:rsid w:val="009E3AE9"/>
    <w:rsid w:val="009E76DC"/>
    <w:rsid w:val="00A0041B"/>
    <w:rsid w:val="00A009CF"/>
    <w:rsid w:val="00A01D05"/>
    <w:rsid w:val="00A0596B"/>
    <w:rsid w:val="00A14F4A"/>
    <w:rsid w:val="00A4001C"/>
    <w:rsid w:val="00A43871"/>
    <w:rsid w:val="00A569E2"/>
    <w:rsid w:val="00A57536"/>
    <w:rsid w:val="00A57C5C"/>
    <w:rsid w:val="00A621B8"/>
    <w:rsid w:val="00A648C1"/>
    <w:rsid w:val="00A67E4A"/>
    <w:rsid w:val="00A77EA8"/>
    <w:rsid w:val="00A82072"/>
    <w:rsid w:val="00A85431"/>
    <w:rsid w:val="00A926E1"/>
    <w:rsid w:val="00A93FC3"/>
    <w:rsid w:val="00AA5394"/>
    <w:rsid w:val="00AA6A1B"/>
    <w:rsid w:val="00AB591A"/>
    <w:rsid w:val="00AC22E0"/>
    <w:rsid w:val="00AD35F9"/>
    <w:rsid w:val="00AF2552"/>
    <w:rsid w:val="00AF433A"/>
    <w:rsid w:val="00B078F1"/>
    <w:rsid w:val="00B3491C"/>
    <w:rsid w:val="00B36828"/>
    <w:rsid w:val="00B40C44"/>
    <w:rsid w:val="00B42411"/>
    <w:rsid w:val="00B53A22"/>
    <w:rsid w:val="00B54148"/>
    <w:rsid w:val="00B55837"/>
    <w:rsid w:val="00B637F9"/>
    <w:rsid w:val="00B65430"/>
    <w:rsid w:val="00B70000"/>
    <w:rsid w:val="00B7252E"/>
    <w:rsid w:val="00B77165"/>
    <w:rsid w:val="00B91099"/>
    <w:rsid w:val="00BA54D3"/>
    <w:rsid w:val="00BA6DB0"/>
    <w:rsid w:val="00BB3A9A"/>
    <w:rsid w:val="00BB5259"/>
    <w:rsid w:val="00BC51A8"/>
    <w:rsid w:val="00BC5CDC"/>
    <w:rsid w:val="00BD3B3C"/>
    <w:rsid w:val="00BD3CA0"/>
    <w:rsid w:val="00BD5CFD"/>
    <w:rsid w:val="00BF1466"/>
    <w:rsid w:val="00BF4034"/>
    <w:rsid w:val="00C13238"/>
    <w:rsid w:val="00C16ADD"/>
    <w:rsid w:val="00C27346"/>
    <w:rsid w:val="00C30572"/>
    <w:rsid w:val="00C403B8"/>
    <w:rsid w:val="00C47AB8"/>
    <w:rsid w:val="00C571F3"/>
    <w:rsid w:val="00C71E05"/>
    <w:rsid w:val="00C746CD"/>
    <w:rsid w:val="00C772EE"/>
    <w:rsid w:val="00C97DFE"/>
    <w:rsid w:val="00CA4F49"/>
    <w:rsid w:val="00CA6462"/>
    <w:rsid w:val="00CB237D"/>
    <w:rsid w:val="00CB2F7F"/>
    <w:rsid w:val="00CB44ED"/>
    <w:rsid w:val="00CC6558"/>
    <w:rsid w:val="00CD0EA6"/>
    <w:rsid w:val="00CD57F8"/>
    <w:rsid w:val="00CE340B"/>
    <w:rsid w:val="00CF0B2C"/>
    <w:rsid w:val="00CF392F"/>
    <w:rsid w:val="00CF5EF9"/>
    <w:rsid w:val="00D04C6A"/>
    <w:rsid w:val="00D05D2E"/>
    <w:rsid w:val="00D116E8"/>
    <w:rsid w:val="00D14F32"/>
    <w:rsid w:val="00D1594C"/>
    <w:rsid w:val="00D16973"/>
    <w:rsid w:val="00D31CD7"/>
    <w:rsid w:val="00D33945"/>
    <w:rsid w:val="00D40965"/>
    <w:rsid w:val="00D45B2F"/>
    <w:rsid w:val="00D47C5A"/>
    <w:rsid w:val="00D533FA"/>
    <w:rsid w:val="00D60A4C"/>
    <w:rsid w:val="00D71108"/>
    <w:rsid w:val="00D7688C"/>
    <w:rsid w:val="00D84F2F"/>
    <w:rsid w:val="00D855EC"/>
    <w:rsid w:val="00D87691"/>
    <w:rsid w:val="00D90095"/>
    <w:rsid w:val="00D9316E"/>
    <w:rsid w:val="00D94CA1"/>
    <w:rsid w:val="00DA14D3"/>
    <w:rsid w:val="00DA5053"/>
    <w:rsid w:val="00DA5F88"/>
    <w:rsid w:val="00DA718A"/>
    <w:rsid w:val="00DB5216"/>
    <w:rsid w:val="00DB5598"/>
    <w:rsid w:val="00DB767C"/>
    <w:rsid w:val="00DC02EB"/>
    <w:rsid w:val="00DC065D"/>
    <w:rsid w:val="00DD469E"/>
    <w:rsid w:val="00DD5E92"/>
    <w:rsid w:val="00DE0610"/>
    <w:rsid w:val="00DE0CD5"/>
    <w:rsid w:val="00DF423F"/>
    <w:rsid w:val="00DF51F0"/>
    <w:rsid w:val="00DF7E7D"/>
    <w:rsid w:val="00E024E2"/>
    <w:rsid w:val="00E03DAA"/>
    <w:rsid w:val="00E04DFB"/>
    <w:rsid w:val="00E1499E"/>
    <w:rsid w:val="00E32AB3"/>
    <w:rsid w:val="00E45A49"/>
    <w:rsid w:val="00E46104"/>
    <w:rsid w:val="00E46B25"/>
    <w:rsid w:val="00E5070C"/>
    <w:rsid w:val="00E5163C"/>
    <w:rsid w:val="00E567C8"/>
    <w:rsid w:val="00E5786D"/>
    <w:rsid w:val="00E6281F"/>
    <w:rsid w:val="00E6527E"/>
    <w:rsid w:val="00E77FD1"/>
    <w:rsid w:val="00E8046A"/>
    <w:rsid w:val="00EA7FC2"/>
    <w:rsid w:val="00EB0C8F"/>
    <w:rsid w:val="00EC5EF4"/>
    <w:rsid w:val="00ED0E56"/>
    <w:rsid w:val="00EF6A20"/>
    <w:rsid w:val="00F028C4"/>
    <w:rsid w:val="00F077D8"/>
    <w:rsid w:val="00F555F7"/>
    <w:rsid w:val="00F577F0"/>
    <w:rsid w:val="00F62B97"/>
    <w:rsid w:val="00F74455"/>
    <w:rsid w:val="00F75CAE"/>
    <w:rsid w:val="00F770ED"/>
    <w:rsid w:val="00F80E34"/>
    <w:rsid w:val="00F852B8"/>
    <w:rsid w:val="00F94B62"/>
    <w:rsid w:val="00FA7C63"/>
    <w:rsid w:val="00FB2AAA"/>
    <w:rsid w:val="00FB3A64"/>
    <w:rsid w:val="00FB70DB"/>
    <w:rsid w:val="00FC29B9"/>
    <w:rsid w:val="00FC60F7"/>
    <w:rsid w:val="00FC6416"/>
    <w:rsid w:val="00FD532D"/>
    <w:rsid w:val="00FD6314"/>
    <w:rsid w:val="00FF040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7B962"/>
  <w15:docId w15:val="{9FC875AB-0120-49D6-935E-DC912DE5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2E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08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081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8B081B"/>
    <w:rPr>
      <w:color w:val="0000FF"/>
      <w:u w:val="single"/>
    </w:rPr>
  </w:style>
  <w:style w:type="table" w:styleId="Tabela-Siatka">
    <w:name w:val="Table Grid"/>
    <w:basedOn w:val="Standardowy"/>
    <w:uiPriority w:val="59"/>
    <w:rsid w:val="005E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80278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80278D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D7688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81CC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591A"/>
    <w:pPr>
      <w:ind w:left="708"/>
    </w:pPr>
  </w:style>
  <w:style w:type="paragraph" w:styleId="Tekstprzypisukocowego">
    <w:name w:val="endnote text"/>
    <w:basedOn w:val="Normalny"/>
    <w:link w:val="TekstprzypisukocowegoZnak"/>
    <w:rsid w:val="00DC06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065D"/>
  </w:style>
  <w:style w:type="character" w:styleId="Odwoanieprzypisukocowego">
    <w:name w:val="endnote reference"/>
    <w:basedOn w:val="Domylnaczcionkaakapitu"/>
    <w:rsid w:val="00DC065D"/>
    <w:rPr>
      <w:vertAlign w:val="superscript"/>
    </w:rPr>
  </w:style>
  <w:style w:type="paragraph" w:styleId="NormalnyWeb">
    <w:name w:val="Normal (Web)"/>
    <w:basedOn w:val="Normalny"/>
    <w:uiPriority w:val="99"/>
    <w:rsid w:val="002863F9"/>
    <w:pPr>
      <w:spacing w:before="100" w:beforeAutospacing="1" w:after="100" w:afterAutospacing="1"/>
    </w:pPr>
    <w:rPr>
      <w:rFonts w:eastAsia="SimSun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6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93264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264B"/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dzierzanowska@internationalschoo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ationalschoo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kulakowski\Ustawienia%20lokalne\Temporary%20Internet%20Files\Content.IE5\BPD0ZKJH\EUkindergarde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EUkindergarden</Template>
  <TotalTime>13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Company>Mobile Consultant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Henryk Kulakowski</dc:creator>
  <cp:lastModifiedBy>Szkoła Międzynarodowa</cp:lastModifiedBy>
  <cp:revision>6</cp:revision>
  <cp:lastPrinted>2021-09-16T16:52:00Z</cp:lastPrinted>
  <dcterms:created xsi:type="dcterms:W3CDTF">2023-03-01T13:18:00Z</dcterms:created>
  <dcterms:modified xsi:type="dcterms:W3CDTF">2023-03-02T09:55:00Z</dcterms:modified>
</cp:coreProperties>
</file>